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79" w:rsidRDefault="00416079" w:rsidP="00416079">
      <w:pPr>
        <w:spacing w:after="0" w:line="240" w:lineRule="auto"/>
        <w:jc w:val="center"/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  <w:t>Российская Федерация</w:t>
      </w:r>
    </w:p>
    <w:p w:rsidR="00416079" w:rsidRDefault="00416079" w:rsidP="00416079">
      <w:pPr>
        <w:spacing w:after="0" w:line="240" w:lineRule="auto"/>
        <w:jc w:val="center"/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  <w:t>Брянская область</w:t>
      </w:r>
    </w:p>
    <w:p w:rsidR="00416079" w:rsidRDefault="00416079" w:rsidP="00416079">
      <w:pPr>
        <w:spacing w:after="0" w:line="240" w:lineRule="auto"/>
        <w:jc w:val="center"/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  <w:t>Злынковский</w:t>
      </w:r>
      <w:proofErr w:type="spellEnd"/>
      <w:r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  <w:t xml:space="preserve"> район</w:t>
      </w:r>
    </w:p>
    <w:p w:rsidR="00416079" w:rsidRDefault="00416079" w:rsidP="00416079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4"/>
          <w:lang w:eastAsia="ru-RU"/>
        </w:rPr>
        <w:t xml:space="preserve">ДЕНИСКОВИЧСКАЯ СЕЛЬСКАЯ АДМИНИСТРАЦИЯ </w:t>
      </w:r>
    </w:p>
    <w:p w:rsidR="00416079" w:rsidRDefault="00416079" w:rsidP="00416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416079" w:rsidRDefault="00416079" w:rsidP="004160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от 17.03. 20020 г. № 21</w:t>
      </w:r>
      <w:r>
        <w:rPr>
          <w:rFonts w:ascii="Times New Roman" w:eastAsia="Times New Roman" w:hAnsi="Times New Roman" w:cs="Times New Roman"/>
          <w:color w:val="FF0000"/>
          <w:lang w:eastAsia="ru-RU"/>
        </w:rPr>
        <w:t>-П</w:t>
      </w:r>
    </w:p>
    <w:p w:rsidR="00416079" w:rsidRDefault="00416079" w:rsidP="004160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Денисковичи</w:t>
      </w:r>
      <w:proofErr w:type="spellEnd"/>
    </w:p>
    <w:p w:rsidR="00416079" w:rsidRDefault="00416079" w:rsidP="00416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079" w:rsidRDefault="007A66A2" w:rsidP="007A66A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A6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Об утверждении муниципальной программы </w:t>
      </w:r>
    </w:p>
    <w:p w:rsidR="00416079" w:rsidRDefault="00416079" w:rsidP="007A66A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Денисковичского</w:t>
      </w:r>
      <w:proofErr w:type="spellEnd"/>
      <w:r w:rsidR="007A66A2" w:rsidRPr="007A6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 «Использование </w:t>
      </w:r>
    </w:p>
    <w:p w:rsidR="00416079" w:rsidRDefault="007A66A2" w:rsidP="007A66A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A6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 охрана земель на территории </w:t>
      </w:r>
    </w:p>
    <w:p w:rsidR="00416079" w:rsidRDefault="00416079" w:rsidP="007A66A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Денисковичского</w:t>
      </w:r>
      <w:proofErr w:type="spellEnd"/>
      <w:r w:rsidR="007A66A2" w:rsidRPr="007A6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Злынковского</w:t>
      </w:r>
      <w:proofErr w:type="spellEnd"/>
      <w:r w:rsidR="007A66A2" w:rsidRPr="007A6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416079" w:rsidRDefault="007A66A2" w:rsidP="007A66A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A6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r w:rsidR="004160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Брянской</w:t>
      </w:r>
      <w:r w:rsidRPr="007A6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области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 2020-2021 годы»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41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41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1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Злынковского</w:t>
      </w:r>
      <w:proofErr w:type="spellEnd"/>
      <w:r w:rsidRPr="007A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1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7A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A66A2" w:rsidRPr="007A66A2" w:rsidRDefault="007A66A2" w:rsidP="007A66A2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proofErr w:type="spellStart"/>
      <w:r w:rsidR="00416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и охрана земель </w:t>
      </w:r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16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6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Злынковского</w:t>
      </w:r>
      <w:proofErr w:type="spellEnd"/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160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2020-2021 годы» согласн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7A66A2" w:rsidRPr="007A66A2" w:rsidRDefault="007A66A2" w:rsidP="007A66A2">
      <w:pPr>
        <w:spacing w:after="0" w:line="270" w:lineRule="atLeast"/>
        <w:ind w:right="282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proofErr w:type="gramStart"/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  </w:t>
      </w:r>
      <w:r w:rsidR="0041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proofErr w:type="gramEnd"/>
      <w:r w:rsidR="0041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7A66A2" w:rsidRPr="007A66A2" w:rsidRDefault="007A66A2" w:rsidP="007A66A2">
      <w:pPr>
        <w:spacing w:after="0" w:line="270" w:lineRule="atLeast"/>
        <w:ind w:right="282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распространяется на правоотношения, возникшие с 01.01.2020.</w:t>
      </w:r>
    </w:p>
    <w:p w:rsidR="007A66A2" w:rsidRPr="007A66A2" w:rsidRDefault="007A66A2" w:rsidP="007A66A2">
      <w:pPr>
        <w:spacing w:after="0" w:line="270" w:lineRule="atLeast"/>
        <w:ind w:right="282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41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A66A2" w:rsidRPr="007A66A2" w:rsidRDefault="007A66A2" w:rsidP="007A66A2">
      <w:pPr>
        <w:spacing w:after="0" w:line="270" w:lineRule="atLeast"/>
        <w:ind w:left="4695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Pr="007A66A2" w:rsidRDefault="007A66A2" w:rsidP="007A66A2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</w:t>
      </w:r>
      <w:proofErr w:type="spellStart"/>
      <w:r w:rsidR="004160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Денисковичской</w:t>
      </w:r>
      <w:proofErr w:type="spellEnd"/>
      <w:r w:rsidR="004160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сельской администрации</w:t>
      </w:r>
      <w:r w:rsidRPr="007A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   </w:t>
      </w:r>
      <w:r w:rsidR="004160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А.А. Попков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Pr="007A66A2" w:rsidRDefault="007A66A2" w:rsidP="007A66A2">
      <w:pPr>
        <w:spacing w:after="0" w:line="270" w:lineRule="atLeast"/>
        <w:ind w:left="7944"/>
        <w:jc w:val="righ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Default="007A66A2" w:rsidP="007A66A2">
      <w:pPr>
        <w:spacing w:after="0" w:line="270" w:lineRule="atLeast"/>
        <w:ind w:left="7944"/>
        <w:rPr>
          <w:rFonts w:ascii="Arial" w:eastAsia="Times New Roman" w:hAnsi="Arial" w:cs="Arial"/>
          <w:sz w:val="24"/>
          <w:szCs w:val="24"/>
          <w:lang w:eastAsia="ru-RU"/>
        </w:rPr>
      </w:pPr>
      <w:r w:rsidRPr="007A66A2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</w:t>
      </w:r>
    </w:p>
    <w:p w:rsidR="007A66A2" w:rsidRDefault="007A66A2" w:rsidP="007A66A2">
      <w:pPr>
        <w:spacing w:after="0" w:line="270" w:lineRule="atLeast"/>
        <w:ind w:left="79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A2" w:rsidRDefault="007A66A2" w:rsidP="007A66A2">
      <w:pPr>
        <w:spacing w:after="0" w:line="270" w:lineRule="atLeast"/>
        <w:ind w:left="79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A2" w:rsidRDefault="007A66A2" w:rsidP="007A66A2">
      <w:pPr>
        <w:spacing w:after="0" w:line="270" w:lineRule="atLeast"/>
        <w:ind w:left="79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A2" w:rsidRDefault="007A66A2" w:rsidP="007A66A2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A2" w:rsidRDefault="007A66A2" w:rsidP="007A66A2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A2" w:rsidRDefault="007A66A2" w:rsidP="007A66A2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A2" w:rsidRDefault="007A66A2" w:rsidP="007A66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Pr="007A66A2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7A66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 к постановлению администрации</w:t>
      </w:r>
    </w:p>
    <w:p w:rsidR="00416079" w:rsidRDefault="007A66A2" w:rsidP="007A66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1607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поселения</w:t>
      </w:r>
    </w:p>
    <w:p w:rsidR="007A66A2" w:rsidRPr="007A66A2" w:rsidRDefault="00416079" w:rsidP="007A66A2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17.03.2020 №21-П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7A66A2" w:rsidRPr="007A66A2" w:rsidRDefault="007A66A2" w:rsidP="007A66A2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B90BA5" w:rsidRDefault="007A66A2" w:rsidP="007A66A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«Использование и охрана земель на территории </w:t>
      </w:r>
      <w:proofErr w:type="spellStart"/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7A66A2" w:rsidRPr="007A66A2" w:rsidRDefault="00416079" w:rsidP="00B90BA5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="007A66A2"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bookmarkStart w:id="0" w:name="_GoBack"/>
      <w:bookmarkEnd w:id="0"/>
      <w:r w:rsidR="007A66A2"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2020-2021 годы» </w:t>
      </w:r>
    </w:p>
    <w:p w:rsidR="007A66A2" w:rsidRPr="007A66A2" w:rsidRDefault="007A66A2" w:rsidP="007A66A2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Pr="007A66A2" w:rsidRDefault="007A66A2" w:rsidP="007A66A2">
      <w:pPr>
        <w:numPr>
          <w:ilvl w:val="0"/>
          <w:numId w:val="2"/>
        </w:numPr>
        <w:spacing w:after="0" w:line="270" w:lineRule="atLeast"/>
        <w:ind w:left="4695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626"/>
      </w:tblGrid>
      <w:tr w:rsidR="007A66A2" w:rsidRPr="007A66A2" w:rsidTr="007A66A2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 «Использование и охрана земель на территории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lang w:val="x-none" w:eastAsia="ru-RU"/>
              </w:rPr>
              <w:t>Денисковичского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сельского</w:t>
            </w:r>
            <w:r w:rsidRPr="007A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Злынковского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Брянской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на 2020-2021 годы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lang w:val="x-none" w:eastAsia="ru-RU"/>
              </w:rPr>
              <w:t>Денисковичского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сельского</w:t>
            </w:r>
            <w:r w:rsidRPr="007A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Злынковского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Брянской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Денисковичского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сельского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Злынковского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Брянской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Денисковичского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сельского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Злынковского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Брянской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использования и охраны земель на территории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Денисковичского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сельского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Злынковского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Брянской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в том числе: 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-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рационального использования земель; 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- повышение эффективности использования и охраны земель;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- сохранение и восстановление зеленых насаждений,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- проведение инвентаризации земель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416079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 16</w:t>
            </w:r>
            <w:r w:rsidR="007A66A2"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из них</w:t>
            </w:r>
          </w:p>
          <w:p w:rsidR="007A66A2" w:rsidRPr="007A66A2" w:rsidRDefault="00416079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- 2020 год – 8</w:t>
            </w:r>
            <w:r w:rsidR="007A66A2"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7A66A2" w:rsidRPr="007A66A2" w:rsidRDefault="00416079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- 2021 год – 8</w:t>
            </w:r>
            <w:r w:rsidR="007A66A2"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- упорядочение землепользования; 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- рациональное и эффективное использование и охрана земель; 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экологической безопасности населения и качества его жизни; 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7A66A2" w:rsidRPr="007A66A2" w:rsidTr="007A66A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над реализацией Программы осуществляется администрацией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Денисковичского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сельского</w:t>
            </w:r>
            <w:r w:rsidRPr="007A6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 поселения </w:t>
            </w:r>
            <w:proofErr w:type="spellStart"/>
            <w:r w:rsidR="00416079">
              <w:rPr>
                <w:rFonts w:ascii="Times New Roman" w:eastAsia="Times New Roman" w:hAnsi="Times New Roman" w:cs="Times New Roman"/>
                <w:lang w:eastAsia="ru-RU"/>
              </w:rPr>
              <w:t>Злынковского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района.</w:t>
            </w:r>
          </w:p>
        </w:tc>
      </w:tr>
    </w:tbl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proofErr w:type="spellStart"/>
      <w:r w:rsidR="0041607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«Использование и охрана земель на территории </w:t>
      </w:r>
      <w:proofErr w:type="spellStart"/>
      <w:r w:rsidR="0041607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proofErr w:type="spellStart"/>
      <w:r w:rsidR="00416079" w:rsidRP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Денисковичского</w:t>
      </w:r>
      <w:proofErr w:type="spellEnd"/>
      <w:r w:rsidRP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</w:t>
      </w: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Цели, задачи и сроки реализации Программы.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proofErr w:type="spellStart"/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 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использования и охраны земель на территории сельского поселения; 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зеленых насаждений;</w:t>
      </w:r>
    </w:p>
    <w:p w:rsidR="007A66A2" w:rsidRPr="007A66A2" w:rsidRDefault="007A66A2" w:rsidP="007A66A2">
      <w:pPr>
        <w:spacing w:before="100" w:beforeAutospacing="1" w:after="100" w:afterAutospacing="1" w:line="270" w:lineRule="atLeast"/>
        <w:ind w:right="282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земель.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Программы.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предусматривает выделение бюджетных средств на оформление земельных участков (в </w:t>
      </w:r>
      <w:proofErr w:type="spellStart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бесхозяйных) в муниципальную собственность</w:t>
      </w:r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16</w:t>
      </w: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</w:t>
      </w:r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объемах: 2020 год – 8 тыс. руб.; 2021 год – 8</w:t>
      </w: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Механизм реализации Программы.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Денисковичского</w:t>
      </w:r>
      <w:proofErr w:type="spellEnd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Исполнители программы осуществляют: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</w:t>
      </w: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 Программы.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будет содействовать упорядочению землепользования, рациональному и эффективному использованию и </w:t>
      </w:r>
      <w:proofErr w:type="gramStart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земель</w:t>
      </w:r>
      <w:proofErr w:type="gramEnd"/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повышению экологической безопасности населения и качества его жизни, а также увеличению налогооблагаемой базы.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основных мероприятий Программы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90"/>
        <w:gridCol w:w="1946"/>
        <w:gridCol w:w="1776"/>
        <w:gridCol w:w="2061"/>
      </w:tblGrid>
      <w:tr w:rsidR="007A66A2" w:rsidRPr="007A66A2" w:rsidTr="007A66A2">
        <w:trPr>
          <w:trHeight w:val="2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7A66A2" w:rsidRPr="007A66A2" w:rsidTr="007A66A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7A66A2" w:rsidRPr="007A66A2" w:rsidTr="007A66A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7A66A2" w:rsidRPr="007A66A2" w:rsidTr="007A66A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7A66A2" w:rsidRPr="007A66A2" w:rsidTr="007A66A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7A66A2" w:rsidRPr="007A66A2" w:rsidTr="007A66A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7A66A2" w:rsidRPr="007A66A2" w:rsidTr="007A66A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A66A2" w:rsidRPr="007A66A2" w:rsidTr="007A66A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земельных участков (в </w:t>
            </w:r>
            <w:proofErr w:type="spellStart"/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7A66A2" w:rsidRPr="007A66A2" w:rsidTr="007A66A2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- январь 2021 – по итогам 2020 года,</w:t>
            </w:r>
          </w:p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- январь 2022 по итогам 2021 года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A2" w:rsidRPr="007A66A2" w:rsidRDefault="007A66A2" w:rsidP="007A66A2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A66A2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</w:tbl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7A66A2" w:rsidRPr="007A66A2" w:rsidRDefault="007A66A2" w:rsidP="007A66A2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A66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463D" w:rsidRDefault="00D0463D"/>
    <w:sectPr w:rsidR="00D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7D9"/>
    <w:multiLevelType w:val="multilevel"/>
    <w:tmpl w:val="D26C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F061F"/>
    <w:multiLevelType w:val="multilevel"/>
    <w:tmpl w:val="EB2E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C"/>
    <w:rsid w:val="00302A4C"/>
    <w:rsid w:val="00416079"/>
    <w:rsid w:val="007A66A2"/>
    <w:rsid w:val="00B90BA5"/>
    <w:rsid w:val="00D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EA94"/>
  <w15:chartTrackingRefBased/>
  <w15:docId w15:val="{DC93ECA9-ABC5-484E-9D00-68C3A57D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6A2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7A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7A66A2"/>
    <w:rPr>
      <w:b/>
      <w:bCs/>
      <w:color w:val="227FBC"/>
      <w:sz w:val="22"/>
      <w:szCs w:val="22"/>
    </w:rPr>
  </w:style>
  <w:style w:type="paragraph" w:customStyle="1" w:styleId="default">
    <w:name w:val="default"/>
    <w:basedOn w:val="a"/>
    <w:rsid w:val="007A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7A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A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A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A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A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84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2020-03-24T15:30:00Z</cp:lastPrinted>
  <dcterms:created xsi:type="dcterms:W3CDTF">2020-03-24T15:08:00Z</dcterms:created>
  <dcterms:modified xsi:type="dcterms:W3CDTF">2020-03-24T15:30:00Z</dcterms:modified>
</cp:coreProperties>
</file>